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7100" w14:textId="3312278E" w:rsidR="00931BBE" w:rsidRPr="001C3533" w:rsidRDefault="001C3533">
      <w:pPr>
        <w:rPr>
          <w:b/>
          <w:bCs/>
          <w:i/>
          <w:iCs/>
          <w:u w:val="single"/>
        </w:rPr>
      </w:pPr>
      <w:r w:rsidRPr="001C3533">
        <w:rPr>
          <w:b/>
          <w:bCs/>
          <w:i/>
          <w:iCs/>
          <w:u w:val="single"/>
        </w:rPr>
        <w:t>Segmenting Strips – For writing</w:t>
      </w:r>
    </w:p>
    <w:p w14:paraId="5A84483A" w14:textId="0526C48D" w:rsidR="001C3533" w:rsidRDefault="0096129B">
      <w:r w:rsidRPr="0096129B">
        <w:rPr>
          <w:b/>
          <w:bCs/>
          <w:i/>
          <w:iCs/>
          <w:u w:val="single"/>
        </w:rPr>
        <w:t>How to use:</w:t>
      </w:r>
      <w:r>
        <w:t xml:space="preserve"> </w:t>
      </w:r>
      <w:r w:rsidR="001C3533">
        <w:t xml:space="preserve">Children listen to the </w:t>
      </w:r>
      <w:r>
        <w:t>sounds</w:t>
      </w:r>
      <w:r w:rsidR="001C3533">
        <w:t xml:space="preserve"> in a word</w:t>
      </w:r>
      <w:r>
        <w:t xml:space="preserve"> by counting</w:t>
      </w:r>
      <w:r w:rsidR="001C3533">
        <w:t xml:space="preserve"> out with their ‘phonic fist’ and then writ</w:t>
      </w:r>
      <w:r>
        <w:t>ing</w:t>
      </w:r>
      <w:r w:rsidR="001C3533">
        <w:t xml:space="preserve"> the </w:t>
      </w:r>
      <w:r>
        <w:t>phoneme (</w:t>
      </w:r>
      <w:r w:rsidR="001C3533">
        <w:t>sounds</w:t>
      </w:r>
      <w:r>
        <w:t>)</w:t>
      </w:r>
      <w:r w:rsidR="001C3533">
        <w:t xml:space="preserve"> that they hear. One square should be used for one phoneme (sound) heard. Remember digraphs (two letters that represent one sound) need to go in one square. </w:t>
      </w:r>
      <w:r>
        <w:t>An example</w:t>
      </w:r>
      <w:bookmarkStart w:id="0" w:name="_GoBack"/>
      <w:bookmarkEnd w:id="0"/>
      <w:r w:rsidR="001C3533">
        <w:t xml:space="preserve"> has been done for you.</w:t>
      </w:r>
    </w:p>
    <w:p w14:paraId="66B55C25" w14:textId="147A66EC" w:rsidR="001C3533" w:rsidRDefault="001C3533"/>
    <w:tbl>
      <w:tblPr>
        <w:tblStyle w:val="TableGrid"/>
        <w:tblW w:w="13765" w:type="dxa"/>
        <w:tblInd w:w="618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3"/>
        <w:gridCol w:w="2753"/>
      </w:tblGrid>
      <w:tr w:rsidR="001C3533" w:rsidRPr="001C3533" w14:paraId="41684C92" w14:textId="77777777" w:rsidTr="001C3533">
        <w:tc>
          <w:tcPr>
            <w:tcW w:w="2753" w:type="dxa"/>
          </w:tcPr>
          <w:p w14:paraId="6D6EBFB3" w14:textId="7C891094" w:rsidR="001C3533" w:rsidRPr="001C3533" w:rsidRDefault="001C3533">
            <w:pPr>
              <w:rPr>
                <w:sz w:val="144"/>
                <w:szCs w:val="144"/>
              </w:rPr>
            </w:pPr>
            <w:r w:rsidRPr="001C3533">
              <w:rPr>
                <w:sz w:val="144"/>
                <w:szCs w:val="144"/>
              </w:rPr>
              <w:t>t</w:t>
            </w:r>
          </w:p>
        </w:tc>
        <w:tc>
          <w:tcPr>
            <w:tcW w:w="2753" w:type="dxa"/>
          </w:tcPr>
          <w:p w14:paraId="4CBD3315" w14:textId="6FFE31A6" w:rsidR="001C3533" w:rsidRPr="001C3533" w:rsidRDefault="001C3533">
            <w:pPr>
              <w:rPr>
                <w:sz w:val="144"/>
                <w:szCs w:val="144"/>
              </w:rPr>
            </w:pPr>
            <w:r w:rsidRPr="001C3533">
              <w:rPr>
                <w:sz w:val="144"/>
                <w:szCs w:val="144"/>
              </w:rPr>
              <w:t>r</w:t>
            </w:r>
          </w:p>
        </w:tc>
        <w:tc>
          <w:tcPr>
            <w:tcW w:w="2753" w:type="dxa"/>
          </w:tcPr>
          <w:p w14:paraId="115D8C9D" w14:textId="4AC8566F" w:rsidR="001C3533" w:rsidRPr="001C3533" w:rsidRDefault="001C3533">
            <w:pPr>
              <w:rPr>
                <w:sz w:val="144"/>
                <w:szCs w:val="144"/>
              </w:rPr>
            </w:pPr>
            <w:proofErr w:type="spellStart"/>
            <w:r w:rsidRPr="001C3533">
              <w:rPr>
                <w:sz w:val="144"/>
                <w:szCs w:val="144"/>
              </w:rPr>
              <w:t>ee</w:t>
            </w:r>
            <w:proofErr w:type="spellEnd"/>
          </w:p>
        </w:tc>
        <w:tc>
          <w:tcPr>
            <w:tcW w:w="2753" w:type="dxa"/>
          </w:tcPr>
          <w:p w14:paraId="4CE830A9" w14:textId="44F9FE58" w:rsidR="001C3533" w:rsidRPr="001C3533" w:rsidRDefault="001C3533"/>
        </w:tc>
        <w:tc>
          <w:tcPr>
            <w:tcW w:w="2753" w:type="dxa"/>
          </w:tcPr>
          <w:p w14:paraId="029FA422" w14:textId="77777777" w:rsidR="001C3533" w:rsidRPr="001C3533" w:rsidRDefault="001C3533"/>
        </w:tc>
      </w:tr>
    </w:tbl>
    <w:p w14:paraId="66790032" w14:textId="2C414802" w:rsidR="001C3533" w:rsidRDefault="001C3533"/>
    <w:tbl>
      <w:tblPr>
        <w:tblStyle w:val="TableGrid"/>
        <w:tblW w:w="13765" w:type="dxa"/>
        <w:tblInd w:w="618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3"/>
        <w:gridCol w:w="2753"/>
      </w:tblGrid>
      <w:tr w:rsidR="0096129B" w:rsidRPr="001C3533" w14:paraId="182FE902" w14:textId="77777777" w:rsidTr="00A91671">
        <w:tc>
          <w:tcPr>
            <w:tcW w:w="2753" w:type="dxa"/>
          </w:tcPr>
          <w:p w14:paraId="0A6D9EBB" w14:textId="77777777" w:rsidR="001C3533" w:rsidRPr="001C3533" w:rsidRDefault="001C3533" w:rsidP="00A91671"/>
          <w:p w14:paraId="2A6F2D1F" w14:textId="77777777" w:rsidR="001C3533" w:rsidRPr="001C3533" w:rsidRDefault="001C3533" w:rsidP="00A91671"/>
          <w:p w14:paraId="0622D927" w14:textId="77777777" w:rsidR="001C3533" w:rsidRPr="001C3533" w:rsidRDefault="001C3533" w:rsidP="00A91671"/>
          <w:p w14:paraId="01F16D50" w14:textId="77777777" w:rsidR="001C3533" w:rsidRDefault="001C3533" w:rsidP="00A91671"/>
          <w:p w14:paraId="25FB35C2" w14:textId="77777777" w:rsidR="001C3533" w:rsidRPr="001C3533" w:rsidRDefault="001C3533" w:rsidP="00A91671"/>
          <w:p w14:paraId="314A26F3" w14:textId="77777777" w:rsidR="001C3533" w:rsidRPr="001C3533" w:rsidRDefault="001C3533" w:rsidP="00A91671"/>
          <w:p w14:paraId="04C51019" w14:textId="77777777" w:rsidR="001C3533" w:rsidRPr="001C3533" w:rsidRDefault="001C3533" w:rsidP="00A91671"/>
          <w:p w14:paraId="17073E11" w14:textId="77777777" w:rsidR="001C3533" w:rsidRPr="001C3533" w:rsidRDefault="001C3533" w:rsidP="00A91671"/>
        </w:tc>
        <w:tc>
          <w:tcPr>
            <w:tcW w:w="2753" w:type="dxa"/>
          </w:tcPr>
          <w:p w14:paraId="0BE4C162" w14:textId="77777777" w:rsidR="001C3533" w:rsidRPr="001C3533" w:rsidRDefault="001C3533" w:rsidP="00A91671"/>
        </w:tc>
        <w:tc>
          <w:tcPr>
            <w:tcW w:w="2753" w:type="dxa"/>
          </w:tcPr>
          <w:p w14:paraId="61DB90B6" w14:textId="77777777" w:rsidR="001C3533" w:rsidRPr="001C3533" w:rsidRDefault="001C3533" w:rsidP="00A91671"/>
        </w:tc>
        <w:tc>
          <w:tcPr>
            <w:tcW w:w="2753" w:type="dxa"/>
          </w:tcPr>
          <w:p w14:paraId="3F4B743A" w14:textId="77777777" w:rsidR="001C3533" w:rsidRPr="001C3533" w:rsidRDefault="001C3533" w:rsidP="00A91671"/>
        </w:tc>
        <w:tc>
          <w:tcPr>
            <w:tcW w:w="2753" w:type="dxa"/>
          </w:tcPr>
          <w:p w14:paraId="4CB6B44E" w14:textId="2A94AE05" w:rsidR="001C3533" w:rsidRPr="001C3533" w:rsidRDefault="001C3533" w:rsidP="00A91671"/>
        </w:tc>
      </w:tr>
    </w:tbl>
    <w:p w14:paraId="61EE34D4" w14:textId="7DA8C450" w:rsidR="001C3533" w:rsidRDefault="001C3533"/>
    <w:tbl>
      <w:tblPr>
        <w:tblStyle w:val="TableGrid"/>
        <w:tblW w:w="13765" w:type="dxa"/>
        <w:tblInd w:w="618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3"/>
        <w:gridCol w:w="2753"/>
      </w:tblGrid>
      <w:tr w:rsidR="001C3533" w:rsidRPr="001C3533" w14:paraId="05DAC150" w14:textId="77777777" w:rsidTr="00A91671">
        <w:tc>
          <w:tcPr>
            <w:tcW w:w="2753" w:type="dxa"/>
          </w:tcPr>
          <w:p w14:paraId="48B56C7D" w14:textId="77777777" w:rsidR="001C3533" w:rsidRPr="001C3533" w:rsidRDefault="001C3533" w:rsidP="00A91671"/>
          <w:p w14:paraId="730FDB79" w14:textId="77777777" w:rsidR="001C3533" w:rsidRPr="001C3533" w:rsidRDefault="001C3533" w:rsidP="00A91671"/>
          <w:p w14:paraId="4263B43B" w14:textId="77777777" w:rsidR="001C3533" w:rsidRPr="001C3533" w:rsidRDefault="001C3533" w:rsidP="00A91671"/>
          <w:p w14:paraId="06061E45" w14:textId="77777777" w:rsidR="001C3533" w:rsidRDefault="001C3533" w:rsidP="00A91671"/>
          <w:p w14:paraId="33C3E095" w14:textId="77777777" w:rsidR="001C3533" w:rsidRPr="001C3533" w:rsidRDefault="001C3533" w:rsidP="00A91671"/>
          <w:p w14:paraId="7C8B91B6" w14:textId="77777777" w:rsidR="001C3533" w:rsidRPr="001C3533" w:rsidRDefault="001C3533" w:rsidP="00A91671"/>
          <w:p w14:paraId="1161EE4D" w14:textId="77777777" w:rsidR="001C3533" w:rsidRPr="001C3533" w:rsidRDefault="001C3533" w:rsidP="00A91671"/>
          <w:p w14:paraId="74FFCB1F" w14:textId="77777777" w:rsidR="001C3533" w:rsidRPr="001C3533" w:rsidRDefault="001C3533" w:rsidP="00A91671"/>
        </w:tc>
        <w:tc>
          <w:tcPr>
            <w:tcW w:w="2753" w:type="dxa"/>
          </w:tcPr>
          <w:p w14:paraId="14206B96" w14:textId="77777777" w:rsidR="001C3533" w:rsidRPr="001C3533" w:rsidRDefault="001C3533" w:rsidP="00A91671"/>
        </w:tc>
        <w:tc>
          <w:tcPr>
            <w:tcW w:w="2753" w:type="dxa"/>
          </w:tcPr>
          <w:p w14:paraId="3ACC0EC4" w14:textId="77777777" w:rsidR="001C3533" w:rsidRPr="001C3533" w:rsidRDefault="001C3533" w:rsidP="00A91671"/>
        </w:tc>
        <w:tc>
          <w:tcPr>
            <w:tcW w:w="2753" w:type="dxa"/>
          </w:tcPr>
          <w:p w14:paraId="415F54A9" w14:textId="77777777" w:rsidR="001C3533" w:rsidRPr="001C3533" w:rsidRDefault="001C3533" w:rsidP="00A91671"/>
        </w:tc>
        <w:tc>
          <w:tcPr>
            <w:tcW w:w="2753" w:type="dxa"/>
          </w:tcPr>
          <w:p w14:paraId="013FC0F9" w14:textId="77777777" w:rsidR="001C3533" w:rsidRPr="001C3533" w:rsidRDefault="001C3533" w:rsidP="00A91671"/>
        </w:tc>
      </w:tr>
    </w:tbl>
    <w:p w14:paraId="11E63CC1" w14:textId="07D2E302" w:rsidR="001C3533" w:rsidRDefault="001C3533"/>
    <w:p w14:paraId="14DB6D7F" w14:textId="163E0B44" w:rsidR="0096129B" w:rsidRDefault="0096129B" w:rsidP="0096129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Jolly Phonics in Melbourne </w:t>
      </w:r>
      <w:r>
        <w:rPr>
          <w:noProof/>
        </w:rPr>
        <w:drawing>
          <wp:inline distT="0" distB="0" distL="0" distR="0" wp14:anchorId="41046240" wp14:editId="603A052B">
            <wp:extent cx="250190" cy="207010"/>
            <wp:effectExtent l="0" t="0" r="0" b="2540"/>
            <wp:docPr id="1" name="Picture 1" descr="Jolly Phonics in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lly Phonics in Melbou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67DA" w14:textId="6542EB45" w:rsidR="001C3533" w:rsidRDefault="0096129B">
      <w:r>
        <w:rPr>
          <w:noProof/>
        </w:rPr>
        <w:drawing>
          <wp:anchor distT="0" distB="0" distL="114300" distR="114300" simplePos="0" relativeHeight="251659264" behindDoc="0" locked="0" layoutInCell="1" allowOverlap="1" wp14:anchorId="62979E2A" wp14:editId="508AEB27">
            <wp:simplePos x="0" y="0"/>
            <wp:positionH relativeFrom="column">
              <wp:posOffset>8100060</wp:posOffset>
            </wp:positionH>
            <wp:positionV relativeFrom="paragraph">
              <wp:posOffset>-410845</wp:posOffset>
            </wp:positionV>
            <wp:extent cx="1371600" cy="938969"/>
            <wp:effectExtent l="0" t="0" r="0" b="0"/>
            <wp:wrapSquare wrapText="bothSides"/>
            <wp:docPr id="2" name="Picture 2" descr="Image result for Inky mous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ky mouse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3533" w:rsidSect="001C35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33"/>
    <w:rsid w:val="001C3533"/>
    <w:rsid w:val="00931BBE"/>
    <w:rsid w:val="009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6AE"/>
  <w15:chartTrackingRefBased/>
  <w15:docId w15:val="{04A02D7E-4C2E-4FEF-B2B7-D94C33AD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Tarquinio</dc:creator>
  <cp:keywords/>
  <dc:description/>
  <cp:lastModifiedBy>Jacqui Tarquinio</cp:lastModifiedBy>
  <cp:revision>1</cp:revision>
  <dcterms:created xsi:type="dcterms:W3CDTF">2019-11-27T23:51:00Z</dcterms:created>
  <dcterms:modified xsi:type="dcterms:W3CDTF">2019-11-28T00:07:00Z</dcterms:modified>
</cp:coreProperties>
</file>